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410" w:rsidRDefault="004C2A70" w:rsidP="00FA141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bdr w:val="none" w:sz="0" w:space="0" w:color="auto" w:frame="1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bdr w:val="none" w:sz="0" w:space="0" w:color="auto" w:frame="1"/>
          <w:lang w:eastAsia="ru-RU"/>
        </w:rPr>
        <w:t>ТЕХНИКО-ТЕХНОЛОГИЧЕСКАЯ КАРТА</w:t>
      </w:r>
    </w:p>
    <w:p w:rsidR="004C2A70" w:rsidRPr="00FA1410" w:rsidRDefault="004C2A70" w:rsidP="00FA141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bdr w:val="none" w:sz="0" w:space="0" w:color="auto" w:frame="1"/>
          <w:lang w:eastAsia="ru-RU"/>
        </w:rPr>
        <w:t>№ Винегрет овощной</w:t>
      </w:r>
    </w:p>
    <w:p w:rsidR="004C2A70" w:rsidRPr="00FA1410" w:rsidRDefault="004C2A70" w:rsidP="00FA1410">
      <w:pPr>
        <w:shd w:val="clear" w:color="auto" w:fill="FFFFFF"/>
        <w:spacing w:after="30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4C2A70" w:rsidRPr="00FA1410" w:rsidRDefault="004C2A70" w:rsidP="004C2A70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Cs w:val="27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34"/>
          <w:szCs w:val="38"/>
          <w:bdr w:val="none" w:sz="0" w:space="0" w:color="auto" w:frame="1"/>
          <w:lang w:eastAsia="ru-RU"/>
        </w:rPr>
        <w:t>ТРЕБОВАНИЯ К СЫРЬЮ</w:t>
      </w:r>
    </w:p>
    <w:p w:rsidR="004C2A70" w:rsidRPr="00FA1410" w:rsidRDefault="004C2A70" w:rsidP="004C2A70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Продовольственное сырье, пищевые продукты и полуфабрикаты, используемые для приготовления блюда должны соответствовать требованиям действующих нормативных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</w:t>
      </w:r>
      <w:bookmarkStart w:id="0" w:name="_GoBack"/>
      <w:bookmarkEnd w:id="0"/>
    </w:p>
    <w:p w:rsidR="004C2A70" w:rsidRPr="00FA1410" w:rsidRDefault="004C2A70" w:rsidP="004C2A70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bdr w:val="none" w:sz="0" w:space="0" w:color="auto" w:frame="1"/>
          <w:lang w:eastAsia="ru-RU"/>
        </w:rPr>
        <w:t>РЕЦЕПТУРА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4"/>
        <w:gridCol w:w="2552"/>
        <w:gridCol w:w="2835"/>
      </w:tblGrid>
      <w:tr w:rsidR="004C2A70" w:rsidRPr="00FA1410" w:rsidTr="00FA1410">
        <w:tc>
          <w:tcPr>
            <w:tcW w:w="9634" w:type="dxa"/>
            <w:vMerge w:val="restart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продукта</w:t>
            </w:r>
          </w:p>
        </w:tc>
        <w:tc>
          <w:tcPr>
            <w:tcW w:w="5387" w:type="dxa"/>
            <w:gridSpan w:val="2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Норма расхода продуктов на 1 порцию массой нетто 100 г</w:t>
            </w:r>
          </w:p>
        </w:tc>
      </w:tr>
      <w:tr w:rsidR="004C2A70" w:rsidRPr="00FA1410" w:rsidTr="00FA1410">
        <w:tc>
          <w:tcPr>
            <w:tcW w:w="9634" w:type="dxa"/>
            <w:vMerge/>
            <w:vAlign w:val="bottom"/>
            <w:hideMark/>
          </w:tcPr>
          <w:p w:rsidR="004C2A70" w:rsidRPr="00FA1410" w:rsidRDefault="004C2A70" w:rsidP="004C2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Масса брутто, г</w:t>
            </w:r>
          </w:p>
        </w:tc>
        <w:tc>
          <w:tcPr>
            <w:tcW w:w="2835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Масса нетто, г</w:t>
            </w:r>
          </w:p>
        </w:tc>
      </w:tr>
      <w:tr w:rsidR="004C2A70" w:rsidRPr="00FA1410" w:rsidTr="00FA1410">
        <w:tc>
          <w:tcPr>
            <w:tcW w:w="9634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Картофель свежий очищенный полуфабрикат</w:t>
            </w:r>
          </w:p>
          <w:p w:rsidR="004C2A70" w:rsidRPr="00FA1410" w:rsidRDefault="004C2A70" w:rsidP="004C2A70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bdr w:val="none" w:sz="0" w:space="0" w:color="auto" w:frame="1"/>
                <w:lang w:eastAsia="ru-RU"/>
              </w:rPr>
              <w:t>или</w:t>
            </w: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Картофель свежий продовольственный</w:t>
            </w:r>
          </w:p>
        </w:tc>
        <w:tc>
          <w:tcPr>
            <w:tcW w:w="2552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21,1</w:t>
            </w:r>
          </w:p>
          <w:p w:rsidR="004C2A70" w:rsidRPr="00FA1410" w:rsidRDefault="004C2A70" w:rsidP="004C2A7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30,1</w:t>
            </w:r>
          </w:p>
        </w:tc>
        <w:tc>
          <w:tcPr>
            <w:tcW w:w="2835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21,1</w:t>
            </w:r>
          </w:p>
          <w:p w:rsidR="004C2A70" w:rsidRPr="00FA1410" w:rsidRDefault="004C2A70" w:rsidP="004C2A7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21,1</w:t>
            </w:r>
          </w:p>
        </w:tc>
      </w:tr>
      <w:tr w:rsidR="004C2A70" w:rsidRPr="00FA1410" w:rsidTr="00FA1410">
        <w:tc>
          <w:tcPr>
            <w:tcW w:w="9634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Масса картофеля отварного:</w:t>
            </w:r>
          </w:p>
        </w:tc>
        <w:tc>
          <w:tcPr>
            <w:tcW w:w="2552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—</w:t>
            </w:r>
          </w:p>
        </w:tc>
        <w:tc>
          <w:tcPr>
            <w:tcW w:w="2835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20,5</w:t>
            </w:r>
          </w:p>
        </w:tc>
      </w:tr>
      <w:tr w:rsidR="004C2A70" w:rsidRPr="00FA1410" w:rsidTr="00FA1410">
        <w:tc>
          <w:tcPr>
            <w:tcW w:w="9634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Свекла свежая очищенная полуфабрикат</w:t>
            </w:r>
          </w:p>
          <w:p w:rsidR="004C2A70" w:rsidRPr="00FA1410" w:rsidRDefault="004C2A70" w:rsidP="004C2A70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bdr w:val="none" w:sz="0" w:space="0" w:color="auto" w:frame="1"/>
                <w:lang w:eastAsia="ru-RU"/>
              </w:rPr>
              <w:t>или</w:t>
            </w: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Свекла столовая свежая</w:t>
            </w:r>
          </w:p>
        </w:tc>
        <w:tc>
          <w:tcPr>
            <w:tcW w:w="2552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  <w:p w:rsidR="004C2A70" w:rsidRPr="00FA1410" w:rsidRDefault="004C2A70" w:rsidP="004C2A7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835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  <w:p w:rsidR="004C2A70" w:rsidRPr="00FA1410" w:rsidRDefault="004C2A70" w:rsidP="004C2A7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</w:tc>
      </w:tr>
      <w:tr w:rsidR="004C2A70" w:rsidRPr="00FA1410" w:rsidTr="00FA1410">
        <w:tc>
          <w:tcPr>
            <w:tcW w:w="9634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Масса свеклы отварной:</w:t>
            </w:r>
          </w:p>
        </w:tc>
        <w:tc>
          <w:tcPr>
            <w:tcW w:w="2552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—</w:t>
            </w:r>
          </w:p>
        </w:tc>
        <w:tc>
          <w:tcPr>
            <w:tcW w:w="2835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15,2</w:t>
            </w:r>
          </w:p>
        </w:tc>
      </w:tr>
      <w:tr w:rsidR="004C2A70" w:rsidRPr="00FA1410" w:rsidTr="00FA1410">
        <w:tc>
          <w:tcPr>
            <w:tcW w:w="9634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Морковь столовая очищенная полуфабрикат</w:t>
            </w:r>
          </w:p>
          <w:p w:rsidR="004C2A70" w:rsidRPr="00FA1410" w:rsidRDefault="004C2A70" w:rsidP="004C2A70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bdr w:val="none" w:sz="0" w:space="0" w:color="auto" w:frame="1"/>
                <w:lang w:eastAsia="ru-RU"/>
              </w:rPr>
              <w:t>или </w:t>
            </w: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Морковь столовая свежая</w:t>
            </w:r>
          </w:p>
        </w:tc>
        <w:tc>
          <w:tcPr>
            <w:tcW w:w="2552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  <w:p w:rsidR="004C2A70" w:rsidRPr="00FA1410" w:rsidRDefault="004C2A70" w:rsidP="004C2A7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12,5</w:t>
            </w:r>
          </w:p>
        </w:tc>
        <w:tc>
          <w:tcPr>
            <w:tcW w:w="2835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  <w:p w:rsidR="004C2A70" w:rsidRPr="00FA1410" w:rsidRDefault="004C2A70" w:rsidP="004C2A7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</w:tr>
      <w:tr w:rsidR="004C2A70" w:rsidRPr="00FA1410" w:rsidTr="00FA1410">
        <w:tc>
          <w:tcPr>
            <w:tcW w:w="9634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Масса моркови отварной:</w:t>
            </w:r>
          </w:p>
        </w:tc>
        <w:tc>
          <w:tcPr>
            <w:tcW w:w="2552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—</w:t>
            </w:r>
          </w:p>
        </w:tc>
        <w:tc>
          <w:tcPr>
            <w:tcW w:w="2835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9,95</w:t>
            </w:r>
          </w:p>
        </w:tc>
      </w:tr>
      <w:tr w:rsidR="004C2A70" w:rsidRPr="00FA1410" w:rsidTr="00FA1410">
        <w:tc>
          <w:tcPr>
            <w:tcW w:w="9634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Огурцы консервированные</w:t>
            </w:r>
          </w:p>
        </w:tc>
        <w:tc>
          <w:tcPr>
            <w:tcW w:w="2552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2835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</w:t>
            </w:r>
          </w:p>
        </w:tc>
      </w:tr>
      <w:tr w:rsidR="004C2A70" w:rsidRPr="00FA1410" w:rsidTr="00FA1410">
        <w:tc>
          <w:tcPr>
            <w:tcW w:w="9634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Горошек зеленый консервы</w:t>
            </w:r>
          </w:p>
        </w:tc>
        <w:tc>
          <w:tcPr>
            <w:tcW w:w="2552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2835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</w:tc>
      </w:tr>
      <w:tr w:rsidR="004C2A70" w:rsidRPr="00FA1410" w:rsidTr="00FA1410">
        <w:tc>
          <w:tcPr>
            <w:tcW w:w="9634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Лук репчатый свежий очищенный полуфабрикат</w:t>
            </w:r>
          </w:p>
          <w:p w:rsidR="004C2A70" w:rsidRPr="00FA1410" w:rsidRDefault="004C2A70" w:rsidP="004C2A70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bdr w:val="none" w:sz="0" w:space="0" w:color="auto" w:frame="1"/>
                <w:lang w:eastAsia="ru-RU"/>
              </w:rPr>
              <w:t>или </w:t>
            </w: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Лук репчатый свежий</w:t>
            </w:r>
          </w:p>
        </w:tc>
        <w:tc>
          <w:tcPr>
            <w:tcW w:w="2552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  <w:p w:rsidR="004C2A70" w:rsidRPr="00FA1410" w:rsidRDefault="004C2A70" w:rsidP="004C2A7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17,8</w:t>
            </w:r>
          </w:p>
        </w:tc>
        <w:tc>
          <w:tcPr>
            <w:tcW w:w="2835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  <w:p w:rsidR="004C2A70" w:rsidRPr="00FA1410" w:rsidRDefault="004C2A70" w:rsidP="004C2A7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</w:tc>
      </w:tr>
      <w:tr w:rsidR="004C2A70" w:rsidRPr="00FA1410" w:rsidTr="00FA1410">
        <w:tc>
          <w:tcPr>
            <w:tcW w:w="9634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Масло подсолнечное рафинированное</w:t>
            </w:r>
          </w:p>
        </w:tc>
        <w:tc>
          <w:tcPr>
            <w:tcW w:w="2552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835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</w:tr>
      <w:tr w:rsidR="004C2A70" w:rsidRPr="00FA1410" w:rsidTr="00FA1410">
        <w:tc>
          <w:tcPr>
            <w:tcW w:w="9634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Соль поваренная «Экстра»</w:t>
            </w:r>
          </w:p>
        </w:tc>
        <w:tc>
          <w:tcPr>
            <w:tcW w:w="2552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0,25</w:t>
            </w:r>
          </w:p>
        </w:tc>
        <w:tc>
          <w:tcPr>
            <w:tcW w:w="2835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0,25</w:t>
            </w:r>
          </w:p>
        </w:tc>
      </w:tr>
      <w:tr w:rsidR="004C2A70" w:rsidRPr="00FA1410" w:rsidTr="00FA1410">
        <w:tc>
          <w:tcPr>
            <w:tcW w:w="9634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Выход:</w:t>
            </w:r>
          </w:p>
        </w:tc>
        <w:tc>
          <w:tcPr>
            <w:tcW w:w="2552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—</w:t>
            </w:r>
          </w:p>
        </w:tc>
        <w:tc>
          <w:tcPr>
            <w:tcW w:w="2835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100</w:t>
            </w:r>
          </w:p>
        </w:tc>
      </w:tr>
    </w:tbl>
    <w:p w:rsidR="004C2A70" w:rsidRPr="00FA1410" w:rsidRDefault="004C2A70" w:rsidP="00FA1410">
      <w:pPr>
        <w:shd w:val="clear" w:color="auto" w:fill="FFFFFF"/>
        <w:spacing w:after="30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4C2A70" w:rsidRPr="00FA1410" w:rsidRDefault="004C2A70" w:rsidP="00FA1410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bdr w:val="none" w:sz="0" w:space="0" w:color="auto" w:frame="1"/>
          <w:lang w:eastAsia="ru-RU"/>
        </w:rPr>
        <w:t>ТЕХНОЛОГИЧЕСКИЙ ПРОЦЕСС</w:t>
      </w:r>
    </w:p>
    <w:p w:rsidR="004C2A70" w:rsidRPr="00FA1410" w:rsidRDefault="004C2A70" w:rsidP="004C2A70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Очищенные овощи промывают в проточной воде. Картофель свежий очищенный (полуфабрикат) помещают в кипящую воду, доводят до кипения и кипятят в течение 5-7 минут, отвар сливают. Овощи отваривают (при варке свеклы добавляют лимонную кислоту).</w:t>
      </w:r>
    </w:p>
    <w:p w:rsidR="004C2A70" w:rsidRPr="00FA1410" w:rsidRDefault="004C2A70" w:rsidP="004C2A70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Вареные охлажденные картофель, морковь, свеклу нарезают мелкими кубиками, огурцы консервированные (без уксуса) нарезают тонкими ломтиками, лук репчатый шинкуют.</w:t>
      </w:r>
    </w:p>
    <w:p w:rsidR="004C2A70" w:rsidRPr="00FA1410" w:rsidRDefault="004C2A70" w:rsidP="004C2A70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Горошек зеленый консервированный проваривают в собственном отваре в течение 5 минут после закипания, затем откидывают на дуршлаг, дают стечь отвару и охлаждают до температуры 8-10°С.</w:t>
      </w:r>
    </w:p>
    <w:p w:rsidR="004C2A70" w:rsidRPr="00FA1410" w:rsidRDefault="004C2A70" w:rsidP="004C2A70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Подготовленные ингредиенты соединяют, добавляют соль поваренную йодированную, масло растительное и перемешивают.</w:t>
      </w:r>
    </w:p>
    <w:p w:rsidR="004C2A70" w:rsidRPr="00FA1410" w:rsidRDefault="004C2A70" w:rsidP="004C2A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Температура подачи</w:t>
      </w:r>
      <w:r w:rsidRPr="00FA14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: 14±2°С.</w:t>
      </w:r>
    </w:p>
    <w:p w:rsidR="004C2A70" w:rsidRPr="00FA1410" w:rsidRDefault="004C2A70" w:rsidP="004C2A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Срок реализации: </w:t>
      </w:r>
      <w:proofErr w:type="spellStart"/>
      <w:r w:rsidRPr="00FA14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незаправленного</w:t>
      </w:r>
      <w:proofErr w:type="spellEnd"/>
      <w:r w:rsidRPr="00FA14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салата не более 2-х часов (при температуре хранения 4±2°С), заправленного — не более 30 минут с момента приготовления.</w:t>
      </w:r>
    </w:p>
    <w:p w:rsidR="004C2A70" w:rsidRPr="00FA1410" w:rsidRDefault="004C2A70" w:rsidP="004C2A70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18"/>
          <w:szCs w:val="27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30"/>
          <w:szCs w:val="38"/>
          <w:bdr w:val="none" w:sz="0" w:space="0" w:color="auto" w:frame="1"/>
          <w:lang w:eastAsia="ru-RU"/>
        </w:rPr>
        <w:t>ПОКАЗАТЕЛИ КАЧЕСТВА И БЕЗОПАСНОСТИ</w:t>
      </w:r>
    </w:p>
    <w:p w:rsidR="004C2A70" w:rsidRPr="00FA1410" w:rsidRDefault="004C2A70" w:rsidP="004C2A70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Органолептические показатели качества:</w:t>
      </w:r>
    </w:p>
    <w:p w:rsidR="004C2A70" w:rsidRPr="00FA1410" w:rsidRDefault="004C2A70" w:rsidP="004C2A70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Внешний вид — Характерный данному блюду.</w:t>
      </w:r>
    </w:p>
    <w:p w:rsidR="004C2A70" w:rsidRPr="00FA1410" w:rsidRDefault="004C2A70" w:rsidP="004C2A70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Цвет — Характерный для входящих в состав изделия продуктов.</w:t>
      </w:r>
    </w:p>
    <w:p w:rsidR="004C2A70" w:rsidRPr="00FA1410" w:rsidRDefault="004C2A70" w:rsidP="004C2A70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Вкус и запах — Характерный для входящих в состав изделия продуктов, без посторонних привкусов и запахов.</w:t>
      </w:r>
    </w:p>
    <w:p w:rsidR="004C2A70" w:rsidRPr="00FA1410" w:rsidRDefault="004C2A70" w:rsidP="004C2A70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Микробиологические и физико-химические показатели:</w:t>
      </w:r>
    </w:p>
    <w:p w:rsidR="004C2A70" w:rsidRPr="00FA1410" w:rsidRDefault="004C2A70" w:rsidP="004C2A70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По микробиологическим и физико-химическим показателям данное блюдо соответствует требованиям технического регламента Таможенного союза «О безопасности пищевой </w:t>
      </w:r>
      <w:proofErr w:type="gramStart"/>
      <w:r w:rsidRPr="00FA14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продукции»(</w:t>
      </w:r>
      <w:proofErr w:type="gramEnd"/>
      <w:r w:rsidRPr="00FA14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ТР ТС 021/2011)</w:t>
      </w:r>
    </w:p>
    <w:p w:rsidR="004C2A70" w:rsidRPr="00FA1410" w:rsidRDefault="00FA1410" w:rsidP="00FA1410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                                                      </w:t>
      </w:r>
      <w:r w:rsidR="004C2A70" w:rsidRPr="00FA1410"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bdr w:val="none" w:sz="0" w:space="0" w:color="auto" w:frame="1"/>
          <w:lang w:eastAsia="ru-RU"/>
        </w:rPr>
        <w:t>ПИЩЕВАЯ И ЭНЕРГЕТИЧЕСКАЯ ЦЕННОСТЬ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3"/>
        <w:gridCol w:w="3832"/>
        <w:gridCol w:w="7639"/>
      </w:tblGrid>
      <w:tr w:rsidR="004C2A70" w:rsidRPr="00FA1410" w:rsidTr="00FA1410">
        <w:tc>
          <w:tcPr>
            <w:tcW w:w="15304" w:type="dxa"/>
            <w:gridSpan w:val="3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Пищевые вещества, г</w:t>
            </w:r>
          </w:p>
        </w:tc>
      </w:tr>
      <w:tr w:rsidR="004C2A70" w:rsidRPr="00FA1410" w:rsidTr="00FA1410">
        <w:tc>
          <w:tcPr>
            <w:tcW w:w="3833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Белки</w:t>
            </w:r>
          </w:p>
        </w:tc>
        <w:tc>
          <w:tcPr>
            <w:tcW w:w="3832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Жиры</w:t>
            </w:r>
          </w:p>
        </w:tc>
        <w:tc>
          <w:tcPr>
            <w:tcW w:w="7639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Углеводы</w:t>
            </w:r>
          </w:p>
        </w:tc>
      </w:tr>
      <w:tr w:rsidR="004C2A70" w:rsidRPr="00FA1410" w:rsidTr="00FA1410">
        <w:tc>
          <w:tcPr>
            <w:tcW w:w="3833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1,57</w:t>
            </w:r>
          </w:p>
        </w:tc>
        <w:tc>
          <w:tcPr>
            <w:tcW w:w="3832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10,18</w:t>
            </w:r>
          </w:p>
        </w:tc>
        <w:tc>
          <w:tcPr>
            <w:tcW w:w="7639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6,7</w:t>
            </w:r>
          </w:p>
        </w:tc>
      </w:tr>
    </w:tbl>
    <w:p w:rsidR="004C2A70" w:rsidRPr="00FA1410" w:rsidRDefault="004C2A70" w:rsidP="004C2A70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FA141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4"/>
      </w:tblGrid>
      <w:tr w:rsidR="004C2A70" w:rsidRPr="00FA1410" w:rsidTr="00FA1410">
        <w:tc>
          <w:tcPr>
            <w:tcW w:w="15304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Энергетическая ценность (ккал)</w:t>
            </w:r>
          </w:p>
        </w:tc>
      </w:tr>
      <w:tr w:rsidR="004C2A70" w:rsidRPr="00FA1410" w:rsidTr="00FA1410">
        <w:tc>
          <w:tcPr>
            <w:tcW w:w="15304" w:type="dxa"/>
            <w:vAlign w:val="center"/>
            <w:hideMark/>
          </w:tcPr>
          <w:p w:rsidR="004C2A70" w:rsidRPr="00FA1410" w:rsidRDefault="004C2A70" w:rsidP="004C2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141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129,23</w:t>
            </w:r>
          </w:p>
        </w:tc>
      </w:tr>
    </w:tbl>
    <w:p w:rsidR="00E431E5" w:rsidRPr="00FA1410" w:rsidRDefault="00E431E5">
      <w:pPr>
        <w:rPr>
          <w:rFonts w:ascii="Times New Roman" w:hAnsi="Times New Roman" w:cs="Times New Roman"/>
        </w:rPr>
      </w:pPr>
    </w:p>
    <w:sectPr w:rsidR="00E431E5" w:rsidRPr="00FA1410" w:rsidSect="00FA141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58E"/>
    <w:rsid w:val="004C2A70"/>
    <w:rsid w:val="0085158E"/>
    <w:rsid w:val="00BC33CF"/>
    <w:rsid w:val="00E431E5"/>
    <w:rsid w:val="00F3176D"/>
    <w:rsid w:val="00FA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7588D"/>
  <w15:chartTrackingRefBased/>
  <w15:docId w15:val="{722F56F1-4708-41BF-B61B-42DC37E3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C2A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C2A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C2A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2A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C2A7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C2A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C2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C2A70"/>
    <w:rPr>
      <w:b/>
      <w:bCs/>
    </w:rPr>
  </w:style>
  <w:style w:type="character" w:styleId="a5">
    <w:name w:val="Emphasis"/>
    <w:basedOn w:val="a0"/>
    <w:uiPriority w:val="20"/>
    <w:qFormat/>
    <w:rsid w:val="004C2A70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A14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14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21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096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61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50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Лариса</cp:lastModifiedBy>
  <cp:revision>6</cp:revision>
  <cp:lastPrinted>2022-10-29T11:36:00Z</cp:lastPrinted>
  <dcterms:created xsi:type="dcterms:W3CDTF">2021-03-29T13:16:00Z</dcterms:created>
  <dcterms:modified xsi:type="dcterms:W3CDTF">2022-10-29T11:36:00Z</dcterms:modified>
</cp:coreProperties>
</file>